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green list countries)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74C1D548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  <w:r w:rsidR="006936D8">
        <w:rPr>
          <w:rStyle w:val="Aucun"/>
          <w:rFonts w:ascii="Marianne" w:hAnsi="Marianne"/>
          <w:sz w:val="20"/>
          <w:szCs w:val="20"/>
        </w:rPr>
        <w:t xml:space="preserve"> 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CA65D1" w:rsidRDefault="00EF11C5" w:rsidP="00EF11C5">
      <w:pPr>
        <w:pStyle w:val="Norma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Default="009C6359" w:rsidP="00B75CE7">
      <w:pPr>
        <w:pStyle w:val="Norma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Default="00C41945" w:rsidP="00EF11C5">
      <w:pPr>
        <w:pStyle w:val="Norma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3DDC3058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r w:rsidR="008A76E3">
        <w:rPr>
          <w:rStyle w:val="Aucun"/>
          <w:rFonts w:ascii="Marianne" w:hAnsi="Marianne"/>
          <w:bCs/>
          <w:sz w:val="20"/>
          <w:szCs w:val="20"/>
        </w:rPr>
        <w:t>chills;</w:t>
      </w:r>
    </w:p>
    <w:p w14:paraId="1626E01A" w14:textId="77777777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Cough or aggravation of my usual cough;</w:t>
      </w:r>
    </w:p>
    <w:p w14:paraId="354517CB" w14:textId="77777777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fatigue;</w:t>
      </w:r>
    </w:p>
    <w:p w14:paraId="582B0320" w14:textId="77777777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shortness of breath when I speak or make the slightest effort;</w:t>
      </w:r>
    </w:p>
    <w:p w14:paraId="11136EB2" w14:textId="77777777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muscle aches and/or pains;</w:t>
      </w:r>
    </w:p>
    <w:p w14:paraId="484DED21" w14:textId="77777777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headaches;</w:t>
      </w:r>
    </w:p>
    <w:p w14:paraId="3657825C" w14:textId="77777777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Loss of taste or smell;</w:t>
      </w:r>
    </w:p>
    <w:p w14:paraId="23E6DF29" w14:textId="27AD16FC" w:rsidR="00830745" w:rsidRPr="00CA65D1" w:rsidRDefault="00830745" w:rsidP="00830745">
      <w:pPr>
        <w:pStyle w:val="Norma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147B4C2F" w:rsidR="00830745" w:rsidRPr="00830745" w:rsidRDefault="00830745" w:rsidP="00830745">
      <w:pPr>
        <w:pStyle w:val="Norma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327C2D43" w14:textId="77777777" w:rsidR="00830745" w:rsidRPr="00830745" w:rsidRDefault="00830745" w:rsidP="00830745">
      <w:pPr>
        <w:pStyle w:val="Norma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BD65" w14:textId="77777777" w:rsidR="009C2F96" w:rsidRDefault="009C2F96">
      <w:r>
        <w:separator/>
      </w:r>
    </w:p>
  </w:endnote>
  <w:endnote w:type="continuationSeparator" w:id="0">
    <w:p w14:paraId="348BA9A8" w14:textId="77777777" w:rsidR="009C2F96" w:rsidRDefault="009C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Kop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9DAB" w14:textId="77777777" w:rsidR="009C2F96" w:rsidRDefault="009C2F96">
      <w:r>
        <w:separator/>
      </w:r>
    </w:p>
  </w:footnote>
  <w:footnote w:type="continuationSeparator" w:id="0">
    <w:p w14:paraId="58E3E6F8" w14:textId="77777777" w:rsidR="009C2F96" w:rsidRDefault="009C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36D8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A76E3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2F96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27D79"/>
    <w:rsid w:val="00D756D9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 Unicode M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 Unicode MS"/>
    </w:rPr>
  </w:style>
  <w:style w:type="paragraph" w:styleId="Koptekst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Standaard"/>
    <w:qFormat/>
  </w:style>
  <w:style w:type="paragraph" w:styleId="Voettekst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56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6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644"/>
    <w:rPr>
      <w:u w:color="FFFFFF"/>
      <w:lang w:val="en-GB" w:eastAsia="en-US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6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2CD-3839-438D-BE54-FAF1BED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Christophe Leleux | Flowtrack</cp:lastModifiedBy>
  <cp:revision>2</cp:revision>
  <dcterms:created xsi:type="dcterms:W3CDTF">2021-06-17T07:13:00Z</dcterms:created>
  <dcterms:modified xsi:type="dcterms:W3CDTF">2021-06-17T07:13:00Z</dcterms:modified>
  <dc:language>fr-FR</dc:language>
</cp:coreProperties>
</file>